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14 — Les figures de style — Durée : 2 minutes</w:t>
      </w:r>
    </w:p>
    <w:p>
      <w:pPr>
        <w:numPr>
          <w:ilvl w:val="0"/>
          <w:numId w:val="1001"/>
        </w:numPr>
        <w:pStyle w:val="Compact"/>
      </w:pPr>
      <w:r>
        <w:t xml:space="preserve">« Cet homme est un lion. »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« Il est fort comme un lion. »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« Je meurs de soif. »</w:t>
      </w:r>
    </w:p>
    <w:p>
      <w:pPr>
        <w:pStyle w:val="FirstParagraph"/>
      </w:pPr>
      <w:r>
        <w:rPr>
          <w:bCs/>
          <w:b/>
        </w:rPr>
        <w:t xml:space="preserve">Consigne :</w:t>
      </w:r>
      <w:r>
        <w:t xml:space="preserve"> </w:t>
      </w:r>
      <w:r>
        <w:t xml:space="preserve">Identifiez la figure de style dans chaque phrase.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31">
    <w:nsid w:val="A99431"/>
    <w:multiLevelType w:val="multilevel"/>
    <w:lvl w:ilvl="0">
      <w:start w:val="1"/>
      <w:numFmt w:val="decimal"/>
      <w:lvlText w:val="(%1)"/>
      <w:lvlJc w:val="left"/>
      <w:pPr>
        <w:ind w:left="720" w:hanging="480"/>
      </w:p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decimal"/>
      <w:lvlText w:val="(%3)"/>
      <w:lvlJc w:val="left"/>
      <w:pPr>
        <w:ind w:left="2160" w:hanging="480"/>
      </w:pPr>
    </w:lvl>
    <w:lvl w:ilvl="3">
      <w:start w:val="1"/>
      <w:numFmt w:val="decimal"/>
      <w:lvlText w:val="(%4)"/>
      <w:lvlJc w:val="left"/>
      <w:pPr>
        <w:ind w:left="2880" w:hanging="480"/>
      </w:pPr>
    </w:lvl>
    <w:lvl w:ilvl="4">
      <w:start w:val="1"/>
      <w:numFmt w:val="decimal"/>
      <w:lvlText w:val="(%5)"/>
      <w:lvlJc w:val="left"/>
      <w:pPr>
        <w:ind w:left="3600" w:hanging="480"/>
      </w:pPr>
    </w:lvl>
    <w:lvl w:ilvl="5">
      <w:start w:val="1"/>
      <w:numFmt w:val="decimal"/>
      <w:lvlText w:val="(%6)"/>
      <w:lvlJc w:val="left"/>
      <w:pPr>
        <w:ind w:left="4320" w:hanging="480"/>
      </w:pPr>
    </w:lvl>
    <w:lvl w:ilvl="6">
      <w:start w:val="1"/>
      <w:numFmt w:val="decimal"/>
      <w:lvlText w:val="(%7)"/>
      <w:lvlJc w:val="left"/>
      <w:pPr>
        <w:ind w:left="5040" w:hanging="480"/>
      </w:pPr>
    </w:lvl>
    <w:lvl w:ilvl="7">
      <w:start w:val="1"/>
      <w:numFmt w:val="decimal"/>
      <w:lvlText w:val="(%8)"/>
      <w:lvlJc w:val="left"/>
      <w:pPr>
        <w:ind w:left="5760" w:hanging="480"/>
      </w:pPr>
    </w:lvl>
    <w:lvl w:ilvl="8">
      <w:start w:val="1"/>
      <w:numFmt w:val="decimal"/>
      <w:lvlText w:val="(%9)"/>
      <w:lvlJc w:val="left"/>
      <w:pPr>
        <w:ind w:left="6480" w:hanging="480"/>
      </w:pPr>
    </w:lvl>
  </w:abstractNum>
  <w:num w:numId="1000">
    <w:abstractNumId w:val="990"/>
  </w:num>
  <w:num w:numId="1001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2026-11-02T19:32:51Z</dcterms:created>
  <dcterms:modified xsi:type="dcterms:W3CDTF">2026-11-02T19:32:51Z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